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AD39" w14:textId="77777777" w:rsidR="00E94444" w:rsidRDefault="00E94444">
      <w:pPr>
        <w:pStyle w:val="BodyText"/>
        <w:rPr>
          <w:rFonts w:ascii="Times New Roman"/>
          <w:b w:val="0"/>
          <w:sz w:val="47"/>
          <w:u w:val="none"/>
        </w:rPr>
      </w:pPr>
    </w:p>
    <w:p w14:paraId="441553BA" w14:textId="60012209" w:rsidR="00E94444" w:rsidRDefault="004717FC">
      <w:pPr>
        <w:pStyle w:val="BodyText"/>
        <w:ind w:left="4533"/>
        <w:rPr>
          <w:u w:val="none"/>
        </w:rPr>
      </w:pPr>
      <w:r>
        <w:rPr>
          <w:color w:val="1F487C"/>
          <w:u w:val="thick" w:color="1F487C"/>
        </w:rPr>
        <w:t>HONESTY &amp; INTEGRITY</w:t>
      </w:r>
      <w:r>
        <w:rPr>
          <w:color w:val="1F487C"/>
          <w:spacing w:val="-23"/>
          <w:u w:val="thick" w:color="1F487C"/>
        </w:rPr>
        <w:t xml:space="preserve"> </w:t>
      </w:r>
      <w:r>
        <w:rPr>
          <w:color w:val="1F487C"/>
          <w:u w:val="thick" w:color="1F487C"/>
        </w:rPr>
        <w:t>DECLARATION</w:t>
      </w:r>
    </w:p>
    <w:p w14:paraId="0139CF41" w14:textId="77777777" w:rsidR="00E94444" w:rsidRDefault="004717FC">
      <w:pPr>
        <w:spacing w:before="72"/>
        <w:ind w:right="98"/>
        <w:jc w:val="right"/>
        <w:rPr>
          <w:b/>
          <w:sz w:val="20"/>
        </w:rPr>
      </w:pPr>
      <w:r>
        <w:br w:type="column"/>
      </w:r>
      <w:r>
        <w:rPr>
          <w:b/>
          <w:sz w:val="20"/>
        </w:rPr>
        <w:t>ANNEXURE C</w:t>
      </w:r>
    </w:p>
    <w:p w14:paraId="21D0AB6F" w14:textId="77777777" w:rsidR="00E94444" w:rsidRDefault="00E94444" w:rsidP="00CE2CB3">
      <w:pPr>
        <w:jc w:val="center"/>
        <w:rPr>
          <w:sz w:val="20"/>
        </w:rPr>
        <w:sectPr w:rsidR="00E94444">
          <w:type w:val="continuous"/>
          <w:pgSz w:w="16840" w:h="11910" w:orient="landscape"/>
          <w:pgMar w:top="600" w:right="580" w:bottom="280" w:left="860" w:header="720" w:footer="720" w:gutter="0"/>
          <w:cols w:num="2" w:space="720" w:equalWidth="0">
            <w:col w:w="10610" w:space="40"/>
            <w:col w:w="4750"/>
          </w:cols>
        </w:sectPr>
      </w:pPr>
    </w:p>
    <w:p w14:paraId="02E7F2B9" w14:textId="77777777" w:rsidR="00E94444" w:rsidRDefault="00E94444">
      <w:pPr>
        <w:spacing w:before="8"/>
        <w:rPr>
          <w:b/>
          <w:sz w:val="21"/>
        </w:rPr>
      </w:pPr>
    </w:p>
    <w:tbl>
      <w:tblPr>
        <w:tblW w:w="0" w:type="auto"/>
        <w:tblInd w:w="210" w:type="dxa"/>
        <w:tblLayout w:type="fixed"/>
        <w:tblCellMar>
          <w:left w:w="0" w:type="dxa"/>
          <w:right w:w="0" w:type="dxa"/>
        </w:tblCellMar>
        <w:tblLook w:val="01E0" w:firstRow="1" w:lastRow="1" w:firstColumn="1" w:lastColumn="1" w:noHBand="0" w:noVBand="0"/>
      </w:tblPr>
      <w:tblGrid>
        <w:gridCol w:w="2346"/>
        <w:gridCol w:w="12399"/>
      </w:tblGrid>
      <w:tr w:rsidR="00CE2CB3" w14:paraId="3AE051C2" w14:textId="77777777" w:rsidTr="00081BE0">
        <w:trPr>
          <w:trHeight w:val="329"/>
        </w:trPr>
        <w:tc>
          <w:tcPr>
            <w:tcW w:w="2346" w:type="dxa"/>
          </w:tcPr>
          <w:p w14:paraId="2683A05E" w14:textId="77777777" w:rsidR="00CE2CB3" w:rsidRDefault="00CE2CB3" w:rsidP="00081BE0">
            <w:pPr>
              <w:pStyle w:val="TableParagraph"/>
              <w:spacing w:line="223" w:lineRule="exact"/>
              <w:ind w:left="112"/>
              <w:rPr>
                <w:b/>
                <w:sz w:val="20"/>
              </w:rPr>
            </w:pPr>
            <w:r>
              <w:rPr>
                <w:b/>
                <w:sz w:val="20"/>
              </w:rPr>
              <w:t>Name of Investor:</w:t>
            </w:r>
          </w:p>
        </w:tc>
        <w:tc>
          <w:tcPr>
            <w:tcW w:w="12399" w:type="dxa"/>
          </w:tcPr>
          <w:p w14:paraId="22ABFB9C" w14:textId="77777777" w:rsidR="00CE2CB3" w:rsidRDefault="00CE2CB3" w:rsidP="00081BE0">
            <w:pPr>
              <w:pStyle w:val="TableParagraph"/>
              <w:tabs>
                <w:tab w:val="left" w:pos="5552"/>
              </w:tabs>
              <w:spacing w:line="223" w:lineRule="exact"/>
              <w:ind w:left="176"/>
              <w:rPr>
                <w:b/>
                <w:sz w:val="20"/>
              </w:rPr>
            </w:pPr>
            <w:r>
              <w:rPr>
                <w:b/>
                <w:w w:val="99"/>
                <w:sz w:val="20"/>
                <w:u w:val="single"/>
              </w:rPr>
              <w:t xml:space="preserve"> </w:t>
            </w:r>
            <w:r>
              <w:rPr>
                <w:b/>
                <w:sz w:val="20"/>
                <w:u w:val="single"/>
              </w:rPr>
              <w:tab/>
            </w:r>
          </w:p>
        </w:tc>
      </w:tr>
      <w:tr w:rsidR="00CE2CB3" w14:paraId="547752E2" w14:textId="77777777" w:rsidTr="00081BE0">
        <w:trPr>
          <w:trHeight w:val="578"/>
        </w:trPr>
        <w:tc>
          <w:tcPr>
            <w:tcW w:w="2346" w:type="dxa"/>
          </w:tcPr>
          <w:p w14:paraId="4AAD6142" w14:textId="77777777" w:rsidR="00CE2CB3" w:rsidRDefault="00CE2CB3" w:rsidP="00081BE0">
            <w:pPr>
              <w:pStyle w:val="TableParagraph"/>
              <w:spacing w:before="116"/>
              <w:ind w:left="112"/>
              <w:rPr>
                <w:b/>
                <w:sz w:val="20"/>
              </w:rPr>
            </w:pPr>
            <w:r>
              <w:rPr>
                <w:b/>
                <w:sz w:val="20"/>
              </w:rPr>
              <w:t>FSP</w:t>
            </w:r>
            <w:r>
              <w:rPr>
                <w:b/>
                <w:spacing w:val="55"/>
                <w:sz w:val="20"/>
              </w:rPr>
              <w:t xml:space="preserve"> </w:t>
            </w:r>
            <w:r>
              <w:rPr>
                <w:b/>
                <w:sz w:val="20"/>
              </w:rPr>
              <w:t>Name:</w:t>
            </w:r>
          </w:p>
        </w:tc>
        <w:tc>
          <w:tcPr>
            <w:tcW w:w="12399" w:type="dxa"/>
          </w:tcPr>
          <w:p w14:paraId="7878FC63" w14:textId="4D076DB9" w:rsidR="00CE2CB3" w:rsidRDefault="00CE2CB3" w:rsidP="00081BE0">
            <w:pPr>
              <w:pStyle w:val="TableParagraph"/>
              <w:spacing w:before="107"/>
              <w:ind w:left="176"/>
              <w:rPr>
                <w:rFonts w:ascii="Arial Narrow"/>
                <w:b/>
              </w:rPr>
            </w:pPr>
            <w:r w:rsidRPr="00CE2CB3">
              <w:rPr>
                <w:rFonts w:ascii="Arial Narrow"/>
                <w:b/>
              </w:rPr>
              <w:t xml:space="preserve">GROWTH TREE INVESTMENTS </w:t>
            </w:r>
            <w:bookmarkStart w:id="0" w:name="_GoBack"/>
            <w:bookmarkEnd w:id="0"/>
            <w:r>
              <w:rPr>
                <w:rFonts w:ascii="Arial Narrow"/>
                <w:b/>
              </w:rPr>
              <w:t>LTD</w:t>
            </w:r>
          </w:p>
        </w:tc>
      </w:tr>
      <w:tr w:rsidR="00CE2CB3" w14:paraId="4F989605" w14:textId="77777777" w:rsidTr="00081BE0">
        <w:trPr>
          <w:trHeight w:val="1235"/>
        </w:trPr>
        <w:tc>
          <w:tcPr>
            <w:tcW w:w="2346" w:type="dxa"/>
            <w:tcBorders>
              <w:bottom w:val="dotted" w:sz="4" w:space="0" w:color="000000"/>
            </w:tcBorders>
          </w:tcPr>
          <w:p w14:paraId="00B377C1" w14:textId="77777777" w:rsidR="00CE2CB3" w:rsidRDefault="00CE2CB3" w:rsidP="00081BE0">
            <w:pPr>
              <w:pStyle w:val="TableParagraph"/>
              <w:spacing w:before="3"/>
              <w:rPr>
                <w:b/>
                <w:sz w:val="18"/>
              </w:rPr>
            </w:pPr>
          </w:p>
          <w:p w14:paraId="0005DDD1" w14:textId="77777777" w:rsidR="00CE2CB3" w:rsidRDefault="00CE2CB3" w:rsidP="00081BE0">
            <w:pPr>
              <w:pStyle w:val="TableParagraph"/>
              <w:ind w:left="112" w:right="165"/>
              <w:jc w:val="both"/>
              <w:rPr>
                <w:b/>
                <w:sz w:val="20"/>
              </w:rPr>
            </w:pPr>
            <w:r>
              <w:rPr>
                <w:b/>
                <w:sz w:val="20"/>
              </w:rPr>
              <w:t>Registration Number: FSP License Number: VCC Number:</w:t>
            </w:r>
          </w:p>
        </w:tc>
        <w:tc>
          <w:tcPr>
            <w:tcW w:w="12399" w:type="dxa"/>
            <w:tcBorders>
              <w:bottom w:val="dotted" w:sz="4" w:space="0" w:color="000000"/>
            </w:tcBorders>
          </w:tcPr>
          <w:p w14:paraId="7C1B3EF7" w14:textId="77777777" w:rsidR="00CE2CB3" w:rsidRDefault="00CE2CB3" w:rsidP="00081BE0">
            <w:pPr>
              <w:pStyle w:val="TableParagraph"/>
              <w:spacing w:before="3"/>
              <w:rPr>
                <w:b/>
                <w:sz w:val="18"/>
              </w:rPr>
            </w:pPr>
          </w:p>
          <w:p w14:paraId="4AE6587E" w14:textId="77777777" w:rsidR="00CE2CB3" w:rsidRDefault="00CE2CB3" w:rsidP="00081BE0">
            <w:pPr>
              <w:pStyle w:val="TableParagraph"/>
              <w:tabs>
                <w:tab w:val="left" w:pos="5055"/>
              </w:tabs>
              <w:spacing w:before="1"/>
              <w:ind w:left="176"/>
              <w:rPr>
                <w:b/>
                <w:sz w:val="20"/>
              </w:rPr>
            </w:pPr>
            <w:r w:rsidRPr="00CE2CB3">
              <w:rPr>
                <w:b/>
                <w:sz w:val="20"/>
              </w:rPr>
              <w:t>2018/195570/07</w:t>
            </w:r>
          </w:p>
          <w:p w14:paraId="371018C6" w14:textId="30190520" w:rsidR="00CE2CB3" w:rsidRDefault="00CE2CB3" w:rsidP="00081BE0">
            <w:pPr>
              <w:pStyle w:val="TableParagraph"/>
              <w:tabs>
                <w:tab w:val="left" w:pos="5055"/>
              </w:tabs>
              <w:spacing w:before="1"/>
              <w:ind w:left="176"/>
              <w:rPr>
                <w:b/>
                <w:sz w:val="20"/>
              </w:rPr>
            </w:pPr>
            <w:r w:rsidRPr="00CE2CB3">
              <w:rPr>
                <w:b/>
                <w:sz w:val="20"/>
              </w:rPr>
              <w:t>49526</w:t>
            </w:r>
            <w:r>
              <w:rPr>
                <w:b/>
                <w:sz w:val="20"/>
              </w:rPr>
              <w:tab/>
            </w:r>
          </w:p>
          <w:p w14:paraId="7F9343AF" w14:textId="77777777" w:rsidR="00CE2CB3" w:rsidRDefault="00CE2CB3" w:rsidP="00081BE0">
            <w:pPr>
              <w:pStyle w:val="TableParagraph"/>
              <w:ind w:left="176"/>
              <w:rPr>
                <w:b/>
                <w:sz w:val="20"/>
              </w:rPr>
            </w:pPr>
            <w:r w:rsidRPr="00CE2CB3">
              <w:rPr>
                <w:b/>
                <w:sz w:val="20"/>
                <w:highlight w:val="yellow"/>
              </w:rPr>
              <w:t>0113</w:t>
            </w:r>
          </w:p>
        </w:tc>
      </w:tr>
      <w:tr w:rsidR="00CE2CB3" w14:paraId="063DF857" w14:textId="77777777" w:rsidTr="00081BE0">
        <w:trPr>
          <w:trHeight w:val="419"/>
        </w:trPr>
        <w:tc>
          <w:tcPr>
            <w:tcW w:w="14745" w:type="dxa"/>
            <w:gridSpan w:val="2"/>
            <w:tcBorders>
              <w:top w:val="dotted" w:sz="4" w:space="0" w:color="000000"/>
              <w:left w:val="dotted" w:sz="4" w:space="0" w:color="000000"/>
              <w:bottom w:val="dotted" w:sz="4" w:space="0" w:color="000000"/>
              <w:right w:val="dotted" w:sz="4" w:space="0" w:color="000000"/>
            </w:tcBorders>
            <w:shd w:val="clear" w:color="auto" w:fill="D9D9D9"/>
          </w:tcPr>
          <w:p w14:paraId="2BC02AFD" w14:textId="77777777" w:rsidR="00CE2CB3" w:rsidRDefault="00CE2CB3" w:rsidP="00081BE0">
            <w:pPr>
              <w:pStyle w:val="TableParagraph"/>
              <w:spacing w:before="104"/>
              <w:ind w:left="107"/>
              <w:rPr>
                <w:i/>
                <w:sz w:val="18"/>
              </w:rPr>
            </w:pPr>
            <w:r>
              <w:rPr>
                <w:i/>
                <w:sz w:val="18"/>
              </w:rPr>
              <w:t>By signing this document, I acknowledge that I understand the statements made hereunder and declare all such statements to be true as at the date of signing.</w:t>
            </w:r>
          </w:p>
        </w:tc>
      </w:tr>
      <w:tr w:rsidR="00CE2CB3" w14:paraId="1DA7BC16" w14:textId="77777777" w:rsidTr="00081BE0">
        <w:trPr>
          <w:trHeight w:val="5533"/>
        </w:trPr>
        <w:tc>
          <w:tcPr>
            <w:tcW w:w="14745" w:type="dxa"/>
            <w:gridSpan w:val="2"/>
            <w:tcBorders>
              <w:top w:val="dotted" w:sz="4" w:space="0" w:color="000000"/>
              <w:left w:val="dotted" w:sz="4" w:space="0" w:color="000000"/>
              <w:bottom w:val="single" w:sz="4" w:space="0" w:color="000000"/>
              <w:right w:val="dotted" w:sz="4" w:space="0" w:color="000000"/>
            </w:tcBorders>
          </w:tcPr>
          <w:p w14:paraId="126CDF93" w14:textId="77777777" w:rsidR="00CE2CB3" w:rsidRDefault="00CE2CB3" w:rsidP="00081BE0">
            <w:pPr>
              <w:pStyle w:val="TableParagraph"/>
              <w:rPr>
                <w:b/>
                <w:sz w:val="20"/>
              </w:rPr>
            </w:pPr>
          </w:p>
          <w:p w14:paraId="75C9C631" w14:textId="77777777" w:rsidR="00CE2CB3" w:rsidRDefault="00CE2CB3" w:rsidP="00081BE0">
            <w:pPr>
              <w:pStyle w:val="TableParagraph"/>
              <w:rPr>
                <w:b/>
                <w:sz w:val="20"/>
              </w:rPr>
            </w:pPr>
          </w:p>
          <w:p w14:paraId="58C5440E" w14:textId="4C24EC09" w:rsidR="00CE2CB3" w:rsidRDefault="00CE2CB3" w:rsidP="00081BE0">
            <w:pPr>
              <w:pStyle w:val="TableParagraph"/>
              <w:numPr>
                <w:ilvl w:val="0"/>
                <w:numId w:val="1"/>
              </w:numPr>
              <w:tabs>
                <w:tab w:val="left" w:pos="468"/>
              </w:tabs>
              <w:spacing w:before="141"/>
              <w:ind w:right="95"/>
              <w:jc w:val="both"/>
              <w:rPr>
                <w:sz w:val="18"/>
              </w:rPr>
            </w:pPr>
            <w:r>
              <w:rPr>
                <w:sz w:val="18"/>
              </w:rPr>
              <w:t xml:space="preserve">I have never been found guilty in any criminal proceedings or liable in any civil proceedings by a court of law (whether in the Republic or elsewhere) of having </w:t>
            </w:r>
            <w:r>
              <w:rPr>
                <w:spacing w:val="2"/>
                <w:sz w:val="18"/>
              </w:rPr>
              <w:t xml:space="preserve">acted </w:t>
            </w:r>
            <w:r>
              <w:rPr>
                <w:sz w:val="18"/>
              </w:rPr>
              <w:t xml:space="preserve">fraudulently, dishonestly, unprofessionally, </w:t>
            </w:r>
            <w:r w:rsidR="00C77E5B">
              <w:rPr>
                <w:sz w:val="18"/>
              </w:rPr>
              <w:t>dishonourably</w:t>
            </w:r>
            <w:r>
              <w:rPr>
                <w:sz w:val="18"/>
              </w:rPr>
              <w:t xml:space="preserve"> or in breach of a fiduciary</w:t>
            </w:r>
            <w:r>
              <w:rPr>
                <w:spacing w:val="-5"/>
                <w:sz w:val="18"/>
              </w:rPr>
              <w:t xml:space="preserve"> </w:t>
            </w:r>
            <w:r>
              <w:rPr>
                <w:sz w:val="18"/>
              </w:rPr>
              <w:t>duty</w:t>
            </w:r>
          </w:p>
          <w:p w14:paraId="22D0A97A" w14:textId="77777777" w:rsidR="00CE2CB3" w:rsidRDefault="00CE2CB3" w:rsidP="00081BE0">
            <w:pPr>
              <w:pStyle w:val="TableParagraph"/>
              <w:spacing w:before="10"/>
              <w:rPr>
                <w:b/>
                <w:sz w:val="17"/>
              </w:rPr>
            </w:pPr>
          </w:p>
          <w:p w14:paraId="3A025F60" w14:textId="77777777" w:rsidR="00CE2CB3" w:rsidRDefault="00CE2CB3" w:rsidP="00081BE0">
            <w:pPr>
              <w:pStyle w:val="TableParagraph"/>
              <w:numPr>
                <w:ilvl w:val="0"/>
                <w:numId w:val="1"/>
              </w:numPr>
              <w:tabs>
                <w:tab w:val="left" w:pos="468"/>
              </w:tabs>
              <w:ind w:right="95"/>
              <w:jc w:val="both"/>
              <w:rPr>
                <w:sz w:val="18"/>
              </w:rPr>
            </w:pPr>
            <w:r>
              <w:rPr>
                <w:sz w:val="18"/>
              </w:rPr>
              <w:t>I have never been found guilty by any statutory professional body or voluntary professional body (whether in the Republic or elsewhere), recognised by the Financial Services Board, of an act of dishonesty, negligence, incompetence or mismanagement, sufficiently serious to impugn my honesty and</w:t>
            </w:r>
            <w:r>
              <w:rPr>
                <w:spacing w:val="-21"/>
                <w:sz w:val="18"/>
              </w:rPr>
              <w:t xml:space="preserve"> </w:t>
            </w:r>
            <w:r>
              <w:rPr>
                <w:sz w:val="18"/>
              </w:rPr>
              <w:t>integrity</w:t>
            </w:r>
          </w:p>
          <w:p w14:paraId="0811A63E" w14:textId="77777777" w:rsidR="00CE2CB3" w:rsidRDefault="00CE2CB3" w:rsidP="00081BE0">
            <w:pPr>
              <w:pStyle w:val="TableParagraph"/>
              <w:rPr>
                <w:b/>
                <w:sz w:val="18"/>
              </w:rPr>
            </w:pPr>
          </w:p>
          <w:p w14:paraId="28234D20" w14:textId="77777777" w:rsidR="00CE2CB3" w:rsidRDefault="00CE2CB3" w:rsidP="00081BE0">
            <w:pPr>
              <w:pStyle w:val="TableParagraph"/>
              <w:numPr>
                <w:ilvl w:val="0"/>
                <w:numId w:val="1"/>
              </w:numPr>
              <w:tabs>
                <w:tab w:val="left" w:pos="468"/>
              </w:tabs>
              <w:spacing w:before="1"/>
              <w:ind w:right="96"/>
              <w:jc w:val="both"/>
              <w:rPr>
                <w:sz w:val="18"/>
              </w:rPr>
            </w:pPr>
            <w:r>
              <w:rPr>
                <w:sz w:val="18"/>
              </w:rPr>
              <w:t>I have never been denied membership of any statutory professional body or voluntary professional body (whether in the Republic or elsewhere), recognised by the Financial Services Board, on account of an act of dishonesty, negligence, incompetence or mismanagement, sufficiently serious to impugn my honesty and</w:t>
            </w:r>
            <w:r>
              <w:rPr>
                <w:spacing w:val="-33"/>
                <w:sz w:val="18"/>
              </w:rPr>
              <w:t xml:space="preserve"> </w:t>
            </w:r>
            <w:r>
              <w:rPr>
                <w:sz w:val="18"/>
              </w:rPr>
              <w:t>integrity</w:t>
            </w:r>
          </w:p>
          <w:p w14:paraId="6D528BBB" w14:textId="77777777" w:rsidR="00CE2CB3" w:rsidRDefault="00CE2CB3" w:rsidP="00081BE0">
            <w:pPr>
              <w:pStyle w:val="TableParagraph"/>
              <w:rPr>
                <w:b/>
                <w:sz w:val="18"/>
              </w:rPr>
            </w:pPr>
          </w:p>
          <w:p w14:paraId="12C76D3D" w14:textId="77777777" w:rsidR="00CE2CB3" w:rsidRDefault="00CE2CB3" w:rsidP="00081BE0">
            <w:pPr>
              <w:pStyle w:val="TableParagraph"/>
              <w:numPr>
                <w:ilvl w:val="0"/>
                <w:numId w:val="1"/>
              </w:numPr>
              <w:tabs>
                <w:tab w:val="left" w:pos="468"/>
              </w:tabs>
              <w:spacing w:before="1"/>
              <w:ind w:right="97"/>
              <w:jc w:val="both"/>
              <w:rPr>
                <w:sz w:val="18"/>
              </w:rPr>
            </w:pPr>
            <w:r>
              <w:rPr>
                <w:sz w:val="18"/>
              </w:rPr>
              <w:t>I have never been found guilty by any regulatory or supervisory body (whether in the Republic or elsewhere), recognised by the Financial Services Board, or my authorisation to carry on business refused, suspended or withdrawn by any such body, on account of an act of dishonesty, negligence, incompetence or mismanagement sufficiently serious to impugn my honesty and</w:t>
            </w:r>
            <w:r>
              <w:rPr>
                <w:spacing w:val="-6"/>
                <w:sz w:val="18"/>
              </w:rPr>
              <w:t xml:space="preserve"> </w:t>
            </w:r>
            <w:r>
              <w:rPr>
                <w:sz w:val="18"/>
              </w:rPr>
              <w:t>integrity</w:t>
            </w:r>
          </w:p>
          <w:p w14:paraId="07B66AA5" w14:textId="77777777" w:rsidR="00CE2CB3" w:rsidRDefault="00CE2CB3" w:rsidP="00081BE0">
            <w:pPr>
              <w:pStyle w:val="TableParagraph"/>
              <w:spacing w:before="11"/>
              <w:rPr>
                <w:b/>
                <w:sz w:val="17"/>
              </w:rPr>
            </w:pPr>
          </w:p>
          <w:p w14:paraId="7C25F93B" w14:textId="77777777" w:rsidR="00CE2CB3" w:rsidRDefault="00CE2CB3" w:rsidP="00081BE0">
            <w:pPr>
              <w:pStyle w:val="TableParagraph"/>
              <w:numPr>
                <w:ilvl w:val="0"/>
                <w:numId w:val="1"/>
              </w:numPr>
              <w:tabs>
                <w:tab w:val="left" w:pos="468"/>
              </w:tabs>
              <w:ind w:right="97"/>
              <w:jc w:val="both"/>
              <w:rPr>
                <w:sz w:val="18"/>
              </w:rPr>
            </w:pPr>
            <w:r>
              <w:rPr>
                <w:sz w:val="18"/>
              </w:rPr>
              <w:t>I</w:t>
            </w:r>
            <w:r>
              <w:rPr>
                <w:spacing w:val="-3"/>
                <w:sz w:val="18"/>
              </w:rPr>
              <w:t xml:space="preserve"> </w:t>
            </w:r>
            <w:r>
              <w:rPr>
                <w:sz w:val="18"/>
              </w:rPr>
              <w:t>have</w:t>
            </w:r>
            <w:r>
              <w:rPr>
                <w:spacing w:val="-2"/>
                <w:sz w:val="18"/>
              </w:rPr>
              <w:t xml:space="preserve"> </w:t>
            </w:r>
            <w:r>
              <w:rPr>
                <w:sz w:val="18"/>
              </w:rPr>
              <w:t>never</w:t>
            </w:r>
            <w:r>
              <w:rPr>
                <w:spacing w:val="-2"/>
                <w:sz w:val="18"/>
              </w:rPr>
              <w:t xml:space="preserve"> </w:t>
            </w:r>
            <w:r>
              <w:rPr>
                <w:sz w:val="18"/>
              </w:rPr>
              <w:t>had</w:t>
            </w:r>
            <w:r>
              <w:rPr>
                <w:spacing w:val="-2"/>
                <w:sz w:val="18"/>
              </w:rPr>
              <w:t xml:space="preserve"> </w:t>
            </w:r>
            <w:r>
              <w:rPr>
                <w:sz w:val="18"/>
              </w:rPr>
              <w:t>any</w:t>
            </w:r>
            <w:r>
              <w:rPr>
                <w:spacing w:val="-4"/>
                <w:sz w:val="18"/>
              </w:rPr>
              <w:t xml:space="preserve"> </w:t>
            </w:r>
            <w:r>
              <w:rPr>
                <w:sz w:val="18"/>
              </w:rPr>
              <w:t>license</w:t>
            </w:r>
            <w:r>
              <w:rPr>
                <w:spacing w:val="-4"/>
                <w:sz w:val="18"/>
              </w:rPr>
              <w:t xml:space="preserve"> </w:t>
            </w:r>
            <w:r>
              <w:rPr>
                <w:sz w:val="18"/>
              </w:rPr>
              <w:t>granted</w:t>
            </w:r>
            <w:r>
              <w:rPr>
                <w:spacing w:val="-4"/>
                <w:sz w:val="18"/>
              </w:rPr>
              <w:t xml:space="preserve"> </w:t>
            </w:r>
            <w:r>
              <w:rPr>
                <w:sz w:val="18"/>
              </w:rPr>
              <w:t>to</w:t>
            </w:r>
            <w:r>
              <w:rPr>
                <w:spacing w:val="-4"/>
                <w:sz w:val="18"/>
              </w:rPr>
              <w:t xml:space="preserve"> </w:t>
            </w:r>
            <w:r>
              <w:rPr>
                <w:sz w:val="18"/>
              </w:rPr>
              <w:t>me</w:t>
            </w:r>
            <w:r>
              <w:rPr>
                <w:spacing w:val="-4"/>
                <w:sz w:val="18"/>
              </w:rPr>
              <w:t xml:space="preserve"> </w:t>
            </w:r>
            <w:r>
              <w:rPr>
                <w:sz w:val="18"/>
              </w:rPr>
              <w:t>by</w:t>
            </w:r>
            <w:r>
              <w:rPr>
                <w:spacing w:val="-3"/>
                <w:sz w:val="18"/>
              </w:rPr>
              <w:t xml:space="preserve"> </w:t>
            </w:r>
            <w:r>
              <w:rPr>
                <w:sz w:val="18"/>
              </w:rPr>
              <w:t>any</w:t>
            </w:r>
            <w:r>
              <w:rPr>
                <w:spacing w:val="-4"/>
                <w:sz w:val="18"/>
              </w:rPr>
              <w:t xml:space="preserve"> </w:t>
            </w:r>
            <w:r>
              <w:rPr>
                <w:sz w:val="18"/>
              </w:rPr>
              <w:t>regulatory</w:t>
            </w:r>
            <w:r>
              <w:rPr>
                <w:spacing w:val="-6"/>
                <w:sz w:val="18"/>
              </w:rPr>
              <w:t xml:space="preserve"> </w:t>
            </w:r>
            <w:r>
              <w:rPr>
                <w:sz w:val="18"/>
              </w:rPr>
              <w:t>or</w:t>
            </w:r>
            <w:r>
              <w:rPr>
                <w:spacing w:val="-2"/>
                <w:sz w:val="18"/>
              </w:rPr>
              <w:t xml:space="preserve"> </w:t>
            </w:r>
            <w:r>
              <w:rPr>
                <w:sz w:val="18"/>
              </w:rPr>
              <w:t>supervisory</w:t>
            </w:r>
            <w:r>
              <w:rPr>
                <w:spacing w:val="-4"/>
                <w:sz w:val="18"/>
              </w:rPr>
              <w:t xml:space="preserve"> </w:t>
            </w:r>
            <w:r>
              <w:rPr>
                <w:sz w:val="18"/>
              </w:rPr>
              <w:t>body</w:t>
            </w:r>
            <w:r>
              <w:rPr>
                <w:spacing w:val="3"/>
                <w:sz w:val="18"/>
              </w:rPr>
              <w:t xml:space="preserve"> </w:t>
            </w:r>
            <w:r>
              <w:rPr>
                <w:sz w:val="18"/>
              </w:rPr>
              <w:t>(whether</w:t>
            </w:r>
            <w:r>
              <w:rPr>
                <w:spacing w:val="-4"/>
                <w:sz w:val="18"/>
              </w:rPr>
              <w:t xml:space="preserve"> </w:t>
            </w:r>
            <w:r>
              <w:rPr>
                <w:sz w:val="18"/>
              </w:rPr>
              <w:t>in</w:t>
            </w:r>
            <w:r>
              <w:rPr>
                <w:spacing w:val="-2"/>
                <w:sz w:val="18"/>
              </w:rPr>
              <w:t xml:space="preserve"> </w:t>
            </w:r>
            <w:r>
              <w:rPr>
                <w:sz w:val="18"/>
              </w:rPr>
              <w:t>the</w:t>
            </w:r>
            <w:r>
              <w:rPr>
                <w:spacing w:val="-2"/>
                <w:sz w:val="18"/>
              </w:rPr>
              <w:t xml:space="preserve"> </w:t>
            </w:r>
            <w:r>
              <w:rPr>
                <w:sz w:val="18"/>
              </w:rPr>
              <w:t>Republic</w:t>
            </w:r>
            <w:r>
              <w:rPr>
                <w:spacing w:val="-4"/>
                <w:sz w:val="18"/>
              </w:rPr>
              <w:t xml:space="preserve"> </w:t>
            </w:r>
            <w:r>
              <w:rPr>
                <w:sz w:val="18"/>
              </w:rPr>
              <w:t>or</w:t>
            </w:r>
            <w:r>
              <w:rPr>
                <w:spacing w:val="-2"/>
                <w:sz w:val="18"/>
              </w:rPr>
              <w:t xml:space="preserve"> </w:t>
            </w:r>
            <w:r>
              <w:rPr>
                <w:sz w:val="18"/>
              </w:rPr>
              <w:t>elsewhere),</w:t>
            </w:r>
            <w:r>
              <w:rPr>
                <w:spacing w:val="-4"/>
                <w:sz w:val="18"/>
              </w:rPr>
              <w:t xml:space="preserve"> </w:t>
            </w:r>
            <w:r>
              <w:rPr>
                <w:sz w:val="18"/>
              </w:rPr>
              <w:t>recognised</w:t>
            </w:r>
            <w:r>
              <w:rPr>
                <w:spacing w:val="-4"/>
                <w:sz w:val="18"/>
              </w:rPr>
              <w:t xml:space="preserve"> </w:t>
            </w:r>
            <w:r>
              <w:rPr>
                <w:sz w:val="18"/>
              </w:rPr>
              <w:t>by</w:t>
            </w:r>
            <w:r>
              <w:rPr>
                <w:spacing w:val="-4"/>
                <w:sz w:val="18"/>
              </w:rPr>
              <w:t xml:space="preserve"> </w:t>
            </w:r>
            <w:r>
              <w:rPr>
                <w:sz w:val="18"/>
              </w:rPr>
              <w:t>the</w:t>
            </w:r>
            <w:r>
              <w:rPr>
                <w:spacing w:val="-4"/>
                <w:sz w:val="18"/>
              </w:rPr>
              <w:t xml:space="preserve"> </w:t>
            </w:r>
            <w:r>
              <w:rPr>
                <w:sz w:val="18"/>
              </w:rPr>
              <w:t>Financial</w:t>
            </w:r>
            <w:r>
              <w:rPr>
                <w:spacing w:val="-4"/>
                <w:sz w:val="18"/>
              </w:rPr>
              <w:t xml:space="preserve"> </w:t>
            </w:r>
            <w:r>
              <w:rPr>
                <w:sz w:val="18"/>
              </w:rPr>
              <w:t>Services</w:t>
            </w:r>
            <w:r>
              <w:rPr>
                <w:spacing w:val="-4"/>
                <w:sz w:val="18"/>
              </w:rPr>
              <w:t xml:space="preserve"> </w:t>
            </w:r>
            <w:r>
              <w:rPr>
                <w:sz w:val="18"/>
              </w:rPr>
              <w:t>Board,</w:t>
            </w:r>
            <w:r>
              <w:rPr>
                <w:spacing w:val="4"/>
                <w:sz w:val="18"/>
              </w:rPr>
              <w:t xml:space="preserve"> </w:t>
            </w:r>
            <w:r>
              <w:rPr>
                <w:sz w:val="18"/>
              </w:rPr>
              <w:t>suspended or</w:t>
            </w:r>
            <w:r>
              <w:rPr>
                <w:spacing w:val="-1"/>
                <w:sz w:val="18"/>
              </w:rPr>
              <w:t xml:space="preserve"> </w:t>
            </w:r>
            <w:r>
              <w:rPr>
                <w:sz w:val="18"/>
              </w:rPr>
              <w:t>withdrawn</w:t>
            </w:r>
            <w:r>
              <w:rPr>
                <w:spacing w:val="-1"/>
                <w:sz w:val="18"/>
              </w:rPr>
              <w:t xml:space="preserve"> </w:t>
            </w:r>
            <w:r>
              <w:rPr>
                <w:sz w:val="18"/>
              </w:rPr>
              <w:t>by</w:t>
            </w:r>
            <w:r>
              <w:rPr>
                <w:spacing w:val="-3"/>
                <w:sz w:val="18"/>
              </w:rPr>
              <w:t xml:space="preserve"> </w:t>
            </w:r>
            <w:r>
              <w:rPr>
                <w:sz w:val="18"/>
              </w:rPr>
              <w:t>such</w:t>
            </w:r>
            <w:r>
              <w:rPr>
                <w:spacing w:val="-2"/>
                <w:sz w:val="18"/>
              </w:rPr>
              <w:t xml:space="preserve"> </w:t>
            </w:r>
            <w:r>
              <w:rPr>
                <w:sz w:val="18"/>
              </w:rPr>
              <w:t>body</w:t>
            </w:r>
            <w:r>
              <w:rPr>
                <w:spacing w:val="-3"/>
                <w:sz w:val="18"/>
              </w:rPr>
              <w:t xml:space="preserve"> </w:t>
            </w:r>
            <w:r>
              <w:rPr>
                <w:sz w:val="18"/>
              </w:rPr>
              <w:t>on</w:t>
            </w:r>
            <w:r>
              <w:rPr>
                <w:spacing w:val="-3"/>
                <w:sz w:val="18"/>
              </w:rPr>
              <w:t xml:space="preserve"> </w:t>
            </w:r>
            <w:r>
              <w:rPr>
                <w:sz w:val="18"/>
              </w:rPr>
              <w:t>account</w:t>
            </w:r>
            <w:r>
              <w:rPr>
                <w:spacing w:val="-2"/>
                <w:sz w:val="18"/>
              </w:rPr>
              <w:t xml:space="preserve"> </w:t>
            </w:r>
            <w:r>
              <w:rPr>
                <w:sz w:val="18"/>
              </w:rPr>
              <w:t>of</w:t>
            </w:r>
            <w:r>
              <w:rPr>
                <w:spacing w:val="-1"/>
                <w:sz w:val="18"/>
              </w:rPr>
              <w:t xml:space="preserve"> </w:t>
            </w:r>
            <w:r>
              <w:rPr>
                <w:sz w:val="18"/>
              </w:rPr>
              <w:t>an</w:t>
            </w:r>
            <w:r>
              <w:rPr>
                <w:spacing w:val="-1"/>
                <w:sz w:val="18"/>
              </w:rPr>
              <w:t xml:space="preserve"> </w:t>
            </w:r>
            <w:r>
              <w:rPr>
                <w:sz w:val="18"/>
              </w:rPr>
              <w:t>act of</w:t>
            </w:r>
            <w:r>
              <w:rPr>
                <w:spacing w:val="-3"/>
                <w:sz w:val="18"/>
              </w:rPr>
              <w:t xml:space="preserve"> </w:t>
            </w:r>
            <w:r>
              <w:rPr>
                <w:sz w:val="18"/>
              </w:rPr>
              <w:t>dishonesty,</w:t>
            </w:r>
            <w:r>
              <w:rPr>
                <w:spacing w:val="-1"/>
                <w:sz w:val="18"/>
              </w:rPr>
              <w:t xml:space="preserve"> </w:t>
            </w:r>
            <w:r>
              <w:rPr>
                <w:sz w:val="18"/>
              </w:rPr>
              <w:t>negligence,</w:t>
            </w:r>
            <w:r>
              <w:rPr>
                <w:spacing w:val="-3"/>
                <w:sz w:val="18"/>
              </w:rPr>
              <w:t xml:space="preserve"> </w:t>
            </w:r>
            <w:r>
              <w:rPr>
                <w:sz w:val="18"/>
              </w:rPr>
              <w:t>incompetence</w:t>
            </w:r>
            <w:r>
              <w:rPr>
                <w:spacing w:val="-2"/>
                <w:sz w:val="18"/>
              </w:rPr>
              <w:t xml:space="preserve"> </w:t>
            </w:r>
            <w:r>
              <w:rPr>
                <w:sz w:val="18"/>
              </w:rPr>
              <w:t>or</w:t>
            </w:r>
            <w:r>
              <w:rPr>
                <w:spacing w:val="-1"/>
                <w:sz w:val="18"/>
              </w:rPr>
              <w:t xml:space="preserve"> </w:t>
            </w:r>
            <w:r>
              <w:rPr>
                <w:sz w:val="18"/>
              </w:rPr>
              <w:t>mismanagement,</w:t>
            </w:r>
            <w:r>
              <w:rPr>
                <w:spacing w:val="-3"/>
                <w:sz w:val="18"/>
              </w:rPr>
              <w:t xml:space="preserve"> </w:t>
            </w:r>
            <w:r>
              <w:rPr>
                <w:sz w:val="18"/>
              </w:rPr>
              <w:t>sufficiently</w:t>
            </w:r>
            <w:r>
              <w:rPr>
                <w:spacing w:val="-4"/>
                <w:sz w:val="18"/>
              </w:rPr>
              <w:t xml:space="preserve"> </w:t>
            </w:r>
            <w:r>
              <w:rPr>
                <w:sz w:val="18"/>
              </w:rPr>
              <w:t>serious</w:t>
            </w:r>
            <w:r>
              <w:rPr>
                <w:spacing w:val="-2"/>
                <w:sz w:val="18"/>
              </w:rPr>
              <w:t xml:space="preserve"> </w:t>
            </w:r>
            <w:r>
              <w:rPr>
                <w:sz w:val="18"/>
              </w:rPr>
              <w:t>to</w:t>
            </w:r>
            <w:r>
              <w:rPr>
                <w:spacing w:val="-1"/>
                <w:sz w:val="18"/>
              </w:rPr>
              <w:t xml:space="preserve"> </w:t>
            </w:r>
            <w:r>
              <w:rPr>
                <w:sz w:val="18"/>
              </w:rPr>
              <w:t>impugn</w:t>
            </w:r>
            <w:r>
              <w:rPr>
                <w:spacing w:val="-2"/>
                <w:sz w:val="18"/>
              </w:rPr>
              <w:t xml:space="preserve"> </w:t>
            </w:r>
            <w:r>
              <w:rPr>
                <w:sz w:val="18"/>
              </w:rPr>
              <w:t>my</w:t>
            </w:r>
            <w:r>
              <w:rPr>
                <w:spacing w:val="-3"/>
                <w:sz w:val="18"/>
              </w:rPr>
              <w:t xml:space="preserve"> </w:t>
            </w:r>
            <w:r>
              <w:rPr>
                <w:sz w:val="18"/>
              </w:rPr>
              <w:t>honesty</w:t>
            </w:r>
            <w:r>
              <w:rPr>
                <w:spacing w:val="-4"/>
                <w:sz w:val="18"/>
              </w:rPr>
              <w:t xml:space="preserve"> </w:t>
            </w:r>
            <w:r>
              <w:rPr>
                <w:sz w:val="18"/>
              </w:rPr>
              <w:t>and integrity</w:t>
            </w:r>
          </w:p>
          <w:p w14:paraId="57D73C9A" w14:textId="77777777" w:rsidR="00CE2CB3" w:rsidRDefault="00CE2CB3" w:rsidP="00081BE0">
            <w:pPr>
              <w:pStyle w:val="TableParagraph"/>
              <w:spacing w:before="1"/>
              <w:rPr>
                <w:b/>
                <w:sz w:val="18"/>
              </w:rPr>
            </w:pPr>
          </w:p>
          <w:p w14:paraId="773CB6A2" w14:textId="77777777" w:rsidR="00CE2CB3" w:rsidRDefault="00CE2CB3" w:rsidP="00081BE0">
            <w:pPr>
              <w:pStyle w:val="TableParagraph"/>
              <w:numPr>
                <w:ilvl w:val="0"/>
                <w:numId w:val="1"/>
              </w:numPr>
              <w:tabs>
                <w:tab w:val="left" w:pos="468"/>
              </w:tabs>
              <w:ind w:right="100"/>
              <w:jc w:val="both"/>
              <w:rPr>
                <w:sz w:val="18"/>
              </w:rPr>
            </w:pPr>
            <w:r>
              <w:rPr>
                <w:sz w:val="18"/>
              </w:rPr>
              <w:t>I have never been disqualified or prohibited by any court of law (whether in the Republic or elsewhere) from taking part in the management of any company or other statutorily created, recognised or regulated body, irrespective of whether such disqualification has since been lifted or</w:t>
            </w:r>
            <w:r>
              <w:rPr>
                <w:spacing w:val="-9"/>
                <w:sz w:val="18"/>
              </w:rPr>
              <w:t xml:space="preserve"> </w:t>
            </w:r>
            <w:r>
              <w:rPr>
                <w:sz w:val="18"/>
              </w:rPr>
              <w:t>not</w:t>
            </w:r>
          </w:p>
          <w:p w14:paraId="6F376B1F" w14:textId="77777777" w:rsidR="00CE2CB3" w:rsidRDefault="00CE2CB3" w:rsidP="00081BE0">
            <w:pPr>
              <w:pStyle w:val="TableParagraph"/>
              <w:spacing w:before="9"/>
              <w:rPr>
                <w:b/>
                <w:sz w:val="17"/>
              </w:rPr>
            </w:pPr>
          </w:p>
          <w:p w14:paraId="3C157148" w14:textId="77777777" w:rsidR="00CE2CB3" w:rsidRDefault="00CE2CB3" w:rsidP="00081BE0">
            <w:pPr>
              <w:pStyle w:val="TableParagraph"/>
              <w:numPr>
                <w:ilvl w:val="0"/>
                <w:numId w:val="1"/>
              </w:numPr>
              <w:tabs>
                <w:tab w:val="left" w:pos="467"/>
                <w:tab w:val="left" w:pos="468"/>
              </w:tabs>
              <w:spacing w:before="1"/>
              <w:ind w:hanging="361"/>
              <w:rPr>
                <w:sz w:val="18"/>
              </w:rPr>
            </w:pPr>
            <w:r>
              <w:rPr>
                <w:sz w:val="18"/>
              </w:rPr>
              <w:t>I</w:t>
            </w:r>
            <w:r>
              <w:rPr>
                <w:spacing w:val="-9"/>
                <w:sz w:val="18"/>
              </w:rPr>
              <w:t xml:space="preserve"> </w:t>
            </w:r>
            <w:r>
              <w:rPr>
                <w:sz w:val="18"/>
              </w:rPr>
              <w:t>do</w:t>
            </w:r>
            <w:r>
              <w:rPr>
                <w:spacing w:val="-8"/>
                <w:sz w:val="18"/>
              </w:rPr>
              <w:t xml:space="preserve"> </w:t>
            </w:r>
            <w:r>
              <w:rPr>
                <w:sz w:val="18"/>
              </w:rPr>
              <w:t>not</w:t>
            </w:r>
            <w:r>
              <w:rPr>
                <w:spacing w:val="-9"/>
                <w:sz w:val="18"/>
              </w:rPr>
              <w:t xml:space="preserve"> </w:t>
            </w:r>
            <w:r>
              <w:rPr>
                <w:sz w:val="18"/>
              </w:rPr>
              <w:t>have</w:t>
            </w:r>
            <w:r>
              <w:rPr>
                <w:spacing w:val="-8"/>
                <w:sz w:val="18"/>
              </w:rPr>
              <w:t xml:space="preserve"> </w:t>
            </w:r>
            <w:r>
              <w:rPr>
                <w:sz w:val="18"/>
              </w:rPr>
              <w:t>any</w:t>
            </w:r>
            <w:r>
              <w:rPr>
                <w:spacing w:val="-10"/>
                <w:sz w:val="18"/>
              </w:rPr>
              <w:t xml:space="preserve"> </w:t>
            </w:r>
            <w:r>
              <w:rPr>
                <w:sz w:val="18"/>
              </w:rPr>
              <w:t>additional</w:t>
            </w:r>
            <w:r>
              <w:rPr>
                <w:spacing w:val="-9"/>
                <w:sz w:val="18"/>
              </w:rPr>
              <w:t xml:space="preserve"> </w:t>
            </w:r>
            <w:r>
              <w:rPr>
                <w:sz w:val="18"/>
              </w:rPr>
              <w:t>information</w:t>
            </w:r>
            <w:r>
              <w:rPr>
                <w:spacing w:val="-8"/>
                <w:sz w:val="18"/>
              </w:rPr>
              <w:t xml:space="preserve"> </w:t>
            </w:r>
            <w:r>
              <w:rPr>
                <w:sz w:val="18"/>
              </w:rPr>
              <w:t>which</w:t>
            </w:r>
            <w:r>
              <w:rPr>
                <w:spacing w:val="-8"/>
                <w:sz w:val="18"/>
              </w:rPr>
              <w:t xml:space="preserve"> </w:t>
            </w:r>
            <w:r>
              <w:rPr>
                <w:sz w:val="18"/>
              </w:rPr>
              <w:t>should</w:t>
            </w:r>
            <w:r>
              <w:rPr>
                <w:spacing w:val="-9"/>
                <w:sz w:val="18"/>
              </w:rPr>
              <w:t xml:space="preserve"> </w:t>
            </w:r>
            <w:r>
              <w:rPr>
                <w:sz w:val="18"/>
              </w:rPr>
              <w:t>be</w:t>
            </w:r>
            <w:r>
              <w:rPr>
                <w:spacing w:val="-8"/>
                <w:sz w:val="18"/>
              </w:rPr>
              <w:t xml:space="preserve"> </w:t>
            </w:r>
            <w:r>
              <w:rPr>
                <w:sz w:val="18"/>
              </w:rPr>
              <w:t>brought</w:t>
            </w:r>
            <w:r>
              <w:rPr>
                <w:spacing w:val="-8"/>
                <w:sz w:val="18"/>
              </w:rPr>
              <w:t xml:space="preserve"> </w:t>
            </w:r>
            <w:r>
              <w:rPr>
                <w:sz w:val="18"/>
              </w:rPr>
              <w:t>to</w:t>
            </w:r>
            <w:r>
              <w:rPr>
                <w:spacing w:val="-8"/>
                <w:sz w:val="18"/>
              </w:rPr>
              <w:t xml:space="preserve"> </w:t>
            </w:r>
            <w:r>
              <w:rPr>
                <w:sz w:val="18"/>
              </w:rPr>
              <w:t>the</w:t>
            </w:r>
            <w:r>
              <w:rPr>
                <w:spacing w:val="-8"/>
                <w:sz w:val="18"/>
              </w:rPr>
              <w:t xml:space="preserve"> </w:t>
            </w:r>
            <w:r>
              <w:rPr>
                <w:sz w:val="18"/>
              </w:rPr>
              <w:t>Compliance</w:t>
            </w:r>
            <w:r>
              <w:rPr>
                <w:spacing w:val="-8"/>
                <w:sz w:val="18"/>
              </w:rPr>
              <w:t xml:space="preserve"> </w:t>
            </w:r>
            <w:r>
              <w:rPr>
                <w:sz w:val="18"/>
              </w:rPr>
              <w:t>Officer’s</w:t>
            </w:r>
            <w:r>
              <w:rPr>
                <w:spacing w:val="-11"/>
                <w:sz w:val="18"/>
              </w:rPr>
              <w:t xml:space="preserve"> </w:t>
            </w:r>
            <w:r>
              <w:rPr>
                <w:sz w:val="18"/>
              </w:rPr>
              <w:t>attention</w:t>
            </w:r>
            <w:r>
              <w:rPr>
                <w:spacing w:val="-8"/>
                <w:sz w:val="18"/>
              </w:rPr>
              <w:t xml:space="preserve"> </w:t>
            </w:r>
            <w:r>
              <w:rPr>
                <w:sz w:val="18"/>
              </w:rPr>
              <w:t>that</w:t>
            </w:r>
            <w:r>
              <w:rPr>
                <w:spacing w:val="-8"/>
                <w:sz w:val="18"/>
              </w:rPr>
              <w:t xml:space="preserve"> </w:t>
            </w:r>
            <w:r>
              <w:rPr>
                <w:sz w:val="18"/>
              </w:rPr>
              <w:t>may</w:t>
            </w:r>
            <w:r>
              <w:rPr>
                <w:spacing w:val="-11"/>
                <w:sz w:val="18"/>
              </w:rPr>
              <w:t xml:space="preserve"> </w:t>
            </w:r>
            <w:r>
              <w:rPr>
                <w:sz w:val="18"/>
              </w:rPr>
              <w:t>have</w:t>
            </w:r>
            <w:r>
              <w:rPr>
                <w:spacing w:val="-8"/>
                <w:sz w:val="18"/>
              </w:rPr>
              <w:t xml:space="preserve"> </w:t>
            </w:r>
            <w:r>
              <w:rPr>
                <w:sz w:val="18"/>
              </w:rPr>
              <w:t>an</w:t>
            </w:r>
            <w:r>
              <w:rPr>
                <w:spacing w:val="-8"/>
                <w:sz w:val="18"/>
              </w:rPr>
              <w:t xml:space="preserve"> </w:t>
            </w:r>
            <w:r>
              <w:rPr>
                <w:sz w:val="18"/>
              </w:rPr>
              <w:t>impact</w:t>
            </w:r>
            <w:r>
              <w:rPr>
                <w:spacing w:val="-9"/>
                <w:sz w:val="18"/>
              </w:rPr>
              <w:t xml:space="preserve"> </w:t>
            </w:r>
            <w:r>
              <w:rPr>
                <w:sz w:val="18"/>
              </w:rPr>
              <w:t>on</w:t>
            </w:r>
            <w:r>
              <w:rPr>
                <w:spacing w:val="-8"/>
                <w:sz w:val="18"/>
              </w:rPr>
              <w:t xml:space="preserve"> </w:t>
            </w:r>
            <w:r>
              <w:rPr>
                <w:sz w:val="18"/>
              </w:rPr>
              <w:t>the</w:t>
            </w:r>
            <w:r>
              <w:rPr>
                <w:spacing w:val="-8"/>
                <w:sz w:val="18"/>
              </w:rPr>
              <w:t xml:space="preserve"> </w:t>
            </w:r>
            <w:r>
              <w:rPr>
                <w:sz w:val="18"/>
              </w:rPr>
              <w:t>evaluation</w:t>
            </w:r>
            <w:r>
              <w:rPr>
                <w:spacing w:val="-9"/>
                <w:sz w:val="18"/>
              </w:rPr>
              <w:t xml:space="preserve"> </w:t>
            </w:r>
            <w:r>
              <w:rPr>
                <w:sz w:val="18"/>
              </w:rPr>
              <w:t>of</w:t>
            </w:r>
            <w:r>
              <w:rPr>
                <w:spacing w:val="-8"/>
                <w:sz w:val="18"/>
              </w:rPr>
              <w:t xml:space="preserve"> </w:t>
            </w:r>
            <w:r>
              <w:rPr>
                <w:sz w:val="18"/>
              </w:rPr>
              <w:t>my</w:t>
            </w:r>
            <w:r>
              <w:rPr>
                <w:spacing w:val="-10"/>
                <w:sz w:val="18"/>
              </w:rPr>
              <w:t xml:space="preserve"> </w:t>
            </w:r>
            <w:r>
              <w:rPr>
                <w:sz w:val="18"/>
              </w:rPr>
              <w:t>good</w:t>
            </w:r>
            <w:r>
              <w:rPr>
                <w:spacing w:val="-9"/>
                <w:sz w:val="18"/>
              </w:rPr>
              <w:t xml:space="preserve"> </w:t>
            </w:r>
            <w:r>
              <w:rPr>
                <w:sz w:val="18"/>
              </w:rPr>
              <w:t>character</w:t>
            </w:r>
            <w:r>
              <w:rPr>
                <w:spacing w:val="-8"/>
                <w:sz w:val="18"/>
              </w:rPr>
              <w:t xml:space="preserve"> </w:t>
            </w:r>
            <w:r>
              <w:rPr>
                <w:sz w:val="18"/>
              </w:rPr>
              <w:t>and</w:t>
            </w:r>
            <w:r>
              <w:rPr>
                <w:spacing w:val="-8"/>
                <w:sz w:val="18"/>
              </w:rPr>
              <w:t xml:space="preserve"> </w:t>
            </w:r>
            <w:r>
              <w:rPr>
                <w:sz w:val="18"/>
              </w:rPr>
              <w:t>integrity.</w:t>
            </w:r>
          </w:p>
        </w:tc>
      </w:tr>
    </w:tbl>
    <w:p w14:paraId="0A348503" w14:textId="77777777" w:rsidR="00E94444" w:rsidRDefault="00E94444">
      <w:pPr>
        <w:rPr>
          <w:b/>
          <w:sz w:val="20"/>
        </w:rPr>
      </w:pPr>
    </w:p>
    <w:p w14:paraId="1BDF8B59" w14:textId="77777777" w:rsidR="00E94444" w:rsidRDefault="00E94444">
      <w:pPr>
        <w:spacing w:before="10"/>
        <w:rPr>
          <w:b/>
          <w:sz w:val="25"/>
        </w:rPr>
      </w:pPr>
    </w:p>
    <w:tbl>
      <w:tblPr>
        <w:tblW w:w="0" w:type="auto"/>
        <w:tblInd w:w="111" w:type="dxa"/>
        <w:tblLayout w:type="fixed"/>
        <w:tblCellMar>
          <w:left w:w="0" w:type="dxa"/>
          <w:right w:w="0" w:type="dxa"/>
        </w:tblCellMar>
        <w:tblLook w:val="01E0" w:firstRow="1" w:lastRow="1" w:firstColumn="1" w:lastColumn="1" w:noHBand="0" w:noVBand="0"/>
      </w:tblPr>
      <w:tblGrid>
        <w:gridCol w:w="5225"/>
      </w:tblGrid>
      <w:tr w:rsidR="00E94444" w14:paraId="765BADDB" w14:textId="77777777">
        <w:trPr>
          <w:trHeight w:val="388"/>
        </w:trPr>
        <w:tc>
          <w:tcPr>
            <w:tcW w:w="5225" w:type="dxa"/>
          </w:tcPr>
          <w:p w14:paraId="69F1A534" w14:textId="77777777" w:rsidR="00E94444" w:rsidRDefault="004717FC">
            <w:pPr>
              <w:pStyle w:val="TableParagraph"/>
              <w:tabs>
                <w:tab w:val="left" w:pos="4914"/>
              </w:tabs>
              <w:spacing w:line="223" w:lineRule="exact"/>
              <w:ind w:left="200"/>
              <w:rPr>
                <w:b/>
                <w:sz w:val="20"/>
              </w:rPr>
            </w:pPr>
            <w:r>
              <w:rPr>
                <w:b/>
                <w:sz w:val="20"/>
              </w:rPr>
              <w:t>Signature:</w:t>
            </w:r>
            <w:r>
              <w:rPr>
                <w:b/>
                <w:sz w:val="20"/>
                <w:u w:val="single"/>
              </w:rPr>
              <w:t xml:space="preserve"> </w:t>
            </w:r>
            <w:r>
              <w:rPr>
                <w:b/>
                <w:sz w:val="20"/>
                <w:u w:val="single"/>
              </w:rPr>
              <w:tab/>
            </w:r>
            <w:r>
              <w:rPr>
                <w:b/>
                <w:sz w:val="20"/>
              </w:rPr>
              <w:t>_</w:t>
            </w:r>
          </w:p>
        </w:tc>
      </w:tr>
      <w:tr w:rsidR="00E94444" w14:paraId="735E5C7D" w14:textId="77777777">
        <w:trPr>
          <w:trHeight w:val="419"/>
        </w:trPr>
        <w:tc>
          <w:tcPr>
            <w:tcW w:w="5225" w:type="dxa"/>
          </w:tcPr>
          <w:p w14:paraId="36298EF7" w14:textId="77777777" w:rsidR="00E94444" w:rsidRDefault="004717FC">
            <w:pPr>
              <w:pStyle w:val="TableParagraph"/>
              <w:tabs>
                <w:tab w:val="left" w:pos="4603"/>
              </w:tabs>
              <w:spacing w:before="166" w:line="233" w:lineRule="exact"/>
              <w:ind w:left="200"/>
              <w:rPr>
                <w:rFonts w:ascii="Arial Narrow"/>
                <w:b/>
              </w:rPr>
            </w:pPr>
            <w:r>
              <w:rPr>
                <w:b/>
                <w:sz w:val="20"/>
              </w:rPr>
              <w:t>Date</w:t>
            </w:r>
            <w:r>
              <w:rPr>
                <w:rFonts w:ascii="Arial Narrow"/>
                <w:b/>
              </w:rPr>
              <w:t>:</w:t>
            </w:r>
            <w:r>
              <w:rPr>
                <w:rFonts w:ascii="Arial Narrow"/>
                <w:b/>
                <w:spacing w:val="-1"/>
              </w:rPr>
              <w:t xml:space="preserve"> </w:t>
            </w:r>
            <w:r>
              <w:rPr>
                <w:rFonts w:ascii="Arial Narrow"/>
                <w:b/>
                <w:u w:val="single"/>
              </w:rPr>
              <w:t xml:space="preserve"> </w:t>
            </w:r>
            <w:r>
              <w:rPr>
                <w:rFonts w:ascii="Arial Narrow"/>
                <w:b/>
                <w:u w:val="single"/>
              </w:rPr>
              <w:tab/>
            </w:r>
          </w:p>
        </w:tc>
      </w:tr>
    </w:tbl>
    <w:p w14:paraId="060F218C" w14:textId="77777777" w:rsidR="004717FC" w:rsidRDefault="004717FC" w:rsidP="00CE2CB3"/>
    <w:sectPr w:rsidR="004717FC">
      <w:type w:val="continuous"/>
      <w:pgSz w:w="16840" w:h="11910" w:orient="landscape"/>
      <w:pgMar w:top="600" w:right="5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E1E"/>
    <w:multiLevelType w:val="hybridMultilevel"/>
    <w:tmpl w:val="34BA42C4"/>
    <w:lvl w:ilvl="0" w:tplc="C3D8A68A">
      <w:start w:val="1"/>
      <w:numFmt w:val="decimal"/>
      <w:lvlText w:val="%1."/>
      <w:lvlJc w:val="left"/>
      <w:pPr>
        <w:ind w:left="467" w:hanging="360"/>
        <w:jc w:val="left"/>
      </w:pPr>
      <w:rPr>
        <w:rFonts w:ascii="Arial" w:eastAsia="Arial" w:hAnsi="Arial" w:cs="Arial" w:hint="default"/>
        <w:spacing w:val="-3"/>
        <w:w w:val="99"/>
        <w:sz w:val="18"/>
        <w:szCs w:val="18"/>
        <w:lang w:val="en-ZA" w:eastAsia="en-ZA" w:bidi="en-ZA"/>
      </w:rPr>
    </w:lvl>
    <w:lvl w:ilvl="1" w:tplc="993E6108">
      <w:numFmt w:val="bullet"/>
      <w:lvlText w:val="•"/>
      <w:lvlJc w:val="left"/>
      <w:pPr>
        <w:ind w:left="1887" w:hanging="360"/>
      </w:pPr>
      <w:rPr>
        <w:rFonts w:hint="default"/>
        <w:lang w:val="en-ZA" w:eastAsia="en-ZA" w:bidi="en-ZA"/>
      </w:rPr>
    </w:lvl>
    <w:lvl w:ilvl="2" w:tplc="E2DCA318">
      <w:numFmt w:val="bullet"/>
      <w:lvlText w:val="•"/>
      <w:lvlJc w:val="left"/>
      <w:pPr>
        <w:ind w:left="3315" w:hanging="360"/>
      </w:pPr>
      <w:rPr>
        <w:rFonts w:hint="default"/>
        <w:lang w:val="en-ZA" w:eastAsia="en-ZA" w:bidi="en-ZA"/>
      </w:rPr>
    </w:lvl>
    <w:lvl w:ilvl="3" w:tplc="3894E596">
      <w:numFmt w:val="bullet"/>
      <w:lvlText w:val="•"/>
      <w:lvlJc w:val="left"/>
      <w:pPr>
        <w:ind w:left="4742" w:hanging="360"/>
      </w:pPr>
      <w:rPr>
        <w:rFonts w:hint="default"/>
        <w:lang w:val="en-ZA" w:eastAsia="en-ZA" w:bidi="en-ZA"/>
      </w:rPr>
    </w:lvl>
    <w:lvl w:ilvl="4" w:tplc="4BAC64BE">
      <w:numFmt w:val="bullet"/>
      <w:lvlText w:val="•"/>
      <w:lvlJc w:val="left"/>
      <w:pPr>
        <w:ind w:left="6170" w:hanging="360"/>
      </w:pPr>
      <w:rPr>
        <w:rFonts w:hint="default"/>
        <w:lang w:val="en-ZA" w:eastAsia="en-ZA" w:bidi="en-ZA"/>
      </w:rPr>
    </w:lvl>
    <w:lvl w:ilvl="5" w:tplc="6C72AA0E">
      <w:numFmt w:val="bullet"/>
      <w:lvlText w:val="•"/>
      <w:lvlJc w:val="left"/>
      <w:pPr>
        <w:ind w:left="7597" w:hanging="360"/>
      </w:pPr>
      <w:rPr>
        <w:rFonts w:hint="default"/>
        <w:lang w:val="en-ZA" w:eastAsia="en-ZA" w:bidi="en-ZA"/>
      </w:rPr>
    </w:lvl>
    <w:lvl w:ilvl="6" w:tplc="631EDD70">
      <w:numFmt w:val="bullet"/>
      <w:lvlText w:val="•"/>
      <w:lvlJc w:val="left"/>
      <w:pPr>
        <w:ind w:left="9025" w:hanging="360"/>
      </w:pPr>
      <w:rPr>
        <w:rFonts w:hint="default"/>
        <w:lang w:val="en-ZA" w:eastAsia="en-ZA" w:bidi="en-ZA"/>
      </w:rPr>
    </w:lvl>
    <w:lvl w:ilvl="7" w:tplc="9D287E62">
      <w:numFmt w:val="bullet"/>
      <w:lvlText w:val="•"/>
      <w:lvlJc w:val="left"/>
      <w:pPr>
        <w:ind w:left="10452" w:hanging="360"/>
      </w:pPr>
      <w:rPr>
        <w:rFonts w:hint="default"/>
        <w:lang w:val="en-ZA" w:eastAsia="en-ZA" w:bidi="en-ZA"/>
      </w:rPr>
    </w:lvl>
    <w:lvl w:ilvl="8" w:tplc="FE942C3A">
      <w:numFmt w:val="bullet"/>
      <w:lvlText w:val="•"/>
      <w:lvlJc w:val="left"/>
      <w:pPr>
        <w:ind w:left="11880" w:hanging="360"/>
      </w:pPr>
      <w:rPr>
        <w:rFonts w:hint="default"/>
        <w:lang w:val="en-ZA" w:eastAsia="en-ZA" w:bidi="en-Z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94444"/>
    <w:rsid w:val="003E441B"/>
    <w:rsid w:val="004717FC"/>
    <w:rsid w:val="005D6A76"/>
    <w:rsid w:val="00C77E5B"/>
    <w:rsid w:val="00CE2CB3"/>
    <w:rsid w:val="00E944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4C65"/>
  <w15:docId w15:val="{E32C6D9E-3EF7-46B2-89CB-F96D0C64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ZA" w:eastAsia="en-ZA" w:bidi="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AB188B2A6864A9AAAD31A306DEAF3" ma:contentTypeVersion="9" ma:contentTypeDescription="Create a new document." ma:contentTypeScope="" ma:versionID="c87addd10751b3582155c50bb71c3fc9">
  <xsd:schema xmlns:xsd="http://www.w3.org/2001/XMLSchema" xmlns:xs="http://www.w3.org/2001/XMLSchema" xmlns:p="http://schemas.microsoft.com/office/2006/metadata/properties" xmlns:ns2="ba64a8a7-3f62-499a-be70-53146c1715c0" targetNamespace="http://schemas.microsoft.com/office/2006/metadata/properties" ma:root="true" ma:fieldsID="336970917786796a4116d45ce337232a" ns2:_="">
    <xsd:import namespace="ba64a8a7-3f62-499a-be70-53146c1715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4a8a7-3f62-499a-be70-53146c17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D8222-EF21-446F-828D-0CBA67C12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4a8a7-3f62-499a-be70-53146c171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9F144-B900-4BB6-8FDA-276D4B0295B9}">
  <ds:schemaRefs>
    <ds:schemaRef ds:uri="http://schemas.microsoft.com/sharepoint/v3/contenttype/forms"/>
  </ds:schemaRefs>
</ds:datastoreItem>
</file>

<file path=customXml/itemProps3.xml><?xml version="1.0" encoding="utf-8"?>
<ds:datastoreItem xmlns:ds="http://schemas.openxmlformats.org/officeDocument/2006/customXml" ds:itemID="{7AA8CBCF-6424-4BA7-B179-4065DD1A39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Lavagna</dc:creator>
  <cp:lastModifiedBy>Microsoft Office User</cp:lastModifiedBy>
  <cp:revision>5</cp:revision>
  <dcterms:created xsi:type="dcterms:W3CDTF">2020-05-02T11:04:00Z</dcterms:created>
  <dcterms:modified xsi:type="dcterms:W3CDTF">2020-07-31T07:45:00Z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Word for Office 365</vt:lpwstr>
  </property>
  <property fmtid="{D5CDD505-2E9C-101B-9397-08002B2CF9AE}" pid="4" name="LastSaved">
    <vt:filetime>2020-05-02T00:00:00Z</vt:filetime>
  </property>
  <property fmtid="{D5CDD505-2E9C-101B-9397-08002B2CF9AE}" pid="5" name="ContentTypeId">
    <vt:lpwstr>0x010100334AB188B2A6864A9AAAD31A306DEAF3</vt:lpwstr>
  </property>
</Properties>
</file>